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B8" w:rsidRPr="00B938F6" w:rsidRDefault="00F23601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  </w:t>
      </w:r>
      <w:r w:rsidR="003366B8"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Consultaţie bilanţ anual nr.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............./data .........................</w:t>
      </w:r>
      <w:r w:rsidR="003366B8"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</w:p>
    <w:p w:rsidR="003366B8" w:rsidRPr="00D924BA" w:rsidRDefault="003366B8" w:rsidP="003366B8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Fişă medicală sintetică </w:t>
      </w:r>
      <w:r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br/>
      </w:r>
      <w:r w:rsidRPr="00D924BA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br/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Numele şi prenumele copilului ……........................................................................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Data 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naşterii 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Diagnosticul complet (formulat în baza bilanţului anual şi a certificatelor medicale actuale)</w:t>
      </w:r>
    </w:p>
    <w:tbl>
      <w:tblPr>
        <w:tblW w:w="7402" w:type="dxa"/>
        <w:tblLook w:val="04A0"/>
      </w:tblPr>
      <w:tblGrid>
        <w:gridCol w:w="6"/>
        <w:gridCol w:w="10440"/>
        <w:gridCol w:w="6"/>
      </w:tblGrid>
      <w:tr w:rsidR="003366B8" w:rsidRPr="00B938F6" w:rsidTr="003366B8">
        <w:trPr>
          <w:trHeight w:val="6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D924B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D924B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Stadiu actual al bolii cronice(se bifează)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622C1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1....................</w:t>
            </w:r>
            <w:r w:rsidR="00DC6B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622C1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2.................</w:t>
            </w:r>
            <w:r w:rsidR="00DC6B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85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40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Anamneza* 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(redată sintetic): ...............................................................................................................................</w:t>
      </w:r>
    </w:p>
    <w:p w:rsidR="003366B8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 Antecedentele patologice şi cele heredocolaterale se completează prima dată şi ulterior dacă se adaugă altele.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Examen clinic (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redat sintetic): 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Concluzii şi recomandări: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1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 Tratament recomandat de medicul de familie (pentru afecţiunile intercurente obiectivate de bilanţul a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nual) </w:t>
      </w:r>
    </w:p>
    <w:p w:rsidR="003366B8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6B8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2.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Tratamente recomandate de medicul/medicii de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specialitate şi urmate de copil</w:t>
      </w:r>
    </w:p>
    <w:p w:rsidR="00D924BA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3.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Rezultatul tratamentelor recomandate (complianţa la tratament, gradul de satisfacţie al copilului şi al familiei, motive expuse de familie când nu s-a urmat tratamentul recomandat ş.a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.) 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4.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Copilul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boală cronică (fără certificat de încadrare în grad de handicap)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dizabilitate (certificat de încadrare în grad de handicap)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5. Copilul este deplasabil/nu este deplasabil/necesită transport specializat**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** Pentru evaluarea medicală de către medicul de specialitate.</w:t>
      </w:r>
    </w:p>
    <w:p w:rsidR="003366B8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Documente ataşate (dacă este cazul): rezultate analize şi investigaţii paraclinice recomandate de medicul de familie cu ocazia bilanţului anu</w:t>
      </w:r>
      <w:r w:rsidR="00F33FC1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l.</w:t>
      </w:r>
    </w:p>
    <w:p w:rsidR="004414DF" w:rsidRDefault="004414DF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4414DF" w:rsidRPr="00B938F6" w:rsidRDefault="004414DF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tbl>
      <w:tblPr>
        <w:tblW w:w="3240" w:type="dxa"/>
        <w:tblLook w:val="04A0"/>
      </w:tblPr>
      <w:tblGrid>
        <w:gridCol w:w="6"/>
        <w:gridCol w:w="3234"/>
      </w:tblGrid>
      <w:tr w:rsidR="003366B8" w:rsidRPr="00B938F6" w:rsidTr="003366B8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3366B8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Semnătura şi parafa medicul</w:t>
            </w:r>
            <w:r w:rsidR="0035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ui de familie..........................................</w:t>
            </w:r>
          </w:p>
        </w:tc>
      </w:tr>
    </w:tbl>
    <w:p w:rsidR="00BD270B" w:rsidRDefault="00BD270B" w:rsidP="00BD270B">
      <w:pPr>
        <w:spacing w:after="0" w:line="240" w:lineRule="auto"/>
        <w:jc w:val="both"/>
      </w:pPr>
    </w:p>
    <w:p w:rsidR="003B1336" w:rsidRDefault="003B1336">
      <w:r>
        <w:rPr>
          <w:rStyle w:val="Referinnotdesubsol"/>
        </w:rPr>
        <w:footnoteReference w:id="2"/>
      </w:r>
    </w:p>
    <w:sectPr w:rsidR="003B1336" w:rsidSect="008408E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5A" w:rsidRDefault="00105A5A" w:rsidP="003B1336">
      <w:pPr>
        <w:spacing w:after="0" w:line="240" w:lineRule="auto"/>
      </w:pPr>
      <w:r>
        <w:separator/>
      </w:r>
    </w:p>
  </w:endnote>
  <w:endnote w:type="continuationSeparator" w:id="1">
    <w:p w:rsidR="00105A5A" w:rsidRDefault="00105A5A" w:rsidP="003B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5A" w:rsidRDefault="00105A5A" w:rsidP="003B1336">
      <w:pPr>
        <w:spacing w:after="0" w:line="240" w:lineRule="auto"/>
      </w:pPr>
      <w:r>
        <w:separator/>
      </w:r>
    </w:p>
  </w:footnote>
  <w:footnote w:type="continuationSeparator" w:id="1">
    <w:p w:rsidR="00105A5A" w:rsidRDefault="00105A5A" w:rsidP="003B1336">
      <w:pPr>
        <w:spacing w:after="0" w:line="240" w:lineRule="auto"/>
      </w:pPr>
      <w:r>
        <w:continuationSeparator/>
      </w:r>
    </w:p>
  </w:footnote>
  <w:footnote w:id="2">
    <w:p w:rsidR="003B1336" w:rsidRDefault="003B1336">
      <w:pPr>
        <w:pStyle w:val="Textnotdesubsol"/>
      </w:pPr>
      <w:r>
        <w:rPr>
          <w:rStyle w:val="Referinnotdesubsol"/>
        </w:rPr>
        <w:footnoteRef/>
      </w:r>
      <w:bookmarkStart w:id="0" w:name="_GoBack"/>
      <w:r>
        <w:t xml:space="preserve">Conform </w:t>
      </w:r>
      <w:r w:rsidR="003E34D8" w:rsidRPr="0009348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Ordinului nr.1985/1305/5805/2016</w:t>
      </w:r>
      <w:r w:rsidR="003E34D8">
        <w:rPr>
          <w:color w:val="333333"/>
          <w:sz w:val="24"/>
          <w:szCs w:val="24"/>
        </w:rPr>
        <w:t>/</w:t>
      </w:r>
      <w:r w:rsidR="003E34D8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2016</w:t>
      </w:r>
      <w:r w:rsidR="003E34D8">
        <w:rPr>
          <w:color w:val="333333"/>
          <w:sz w:val="24"/>
          <w:szCs w:val="24"/>
        </w:rPr>
        <w:t xml:space="preserve"> emis de MMFPSPV, MS, MENCS</w:t>
      </w:r>
      <w:r w:rsidR="00C754E2">
        <w:t>–Anexa 7</w:t>
      </w:r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2B2"/>
    <w:rsid w:val="00055FA4"/>
    <w:rsid w:val="00105A5A"/>
    <w:rsid w:val="00181E40"/>
    <w:rsid w:val="00210B58"/>
    <w:rsid w:val="003366B8"/>
    <w:rsid w:val="0035012A"/>
    <w:rsid w:val="003B1336"/>
    <w:rsid w:val="003E34D8"/>
    <w:rsid w:val="004414DF"/>
    <w:rsid w:val="00622C11"/>
    <w:rsid w:val="00682D89"/>
    <w:rsid w:val="008408ED"/>
    <w:rsid w:val="008453DB"/>
    <w:rsid w:val="009342B2"/>
    <w:rsid w:val="009E2850"/>
    <w:rsid w:val="00B31A55"/>
    <w:rsid w:val="00B938F6"/>
    <w:rsid w:val="00BD270B"/>
    <w:rsid w:val="00C754E2"/>
    <w:rsid w:val="00CD2BD6"/>
    <w:rsid w:val="00D924BA"/>
    <w:rsid w:val="00DC6B87"/>
    <w:rsid w:val="00F23601"/>
    <w:rsid w:val="00F257C1"/>
    <w:rsid w:val="00F3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70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prgt">
    <w:name w:val="l5prgt"/>
    <w:basedOn w:val="Fontdeparagrafimplicit"/>
    <w:rsid w:val="009E2850"/>
  </w:style>
  <w:style w:type="character" w:customStyle="1" w:styleId="l5not">
    <w:name w:val="l5not"/>
    <w:basedOn w:val="Fontdeparagrafimplicit"/>
    <w:rsid w:val="009E2850"/>
  </w:style>
  <w:style w:type="character" w:customStyle="1" w:styleId="l5nott">
    <w:name w:val="l5nott"/>
    <w:basedOn w:val="Fontdeparagrafimplicit"/>
    <w:rsid w:val="009E2850"/>
  </w:style>
  <w:style w:type="character" w:customStyle="1" w:styleId="l5taxt">
    <w:name w:val="l5taxt"/>
    <w:basedOn w:val="Fontdeparagrafimplicit"/>
    <w:rsid w:val="009E2850"/>
  </w:style>
  <w:style w:type="character" w:customStyle="1" w:styleId="l5pct">
    <w:name w:val="l5pct"/>
    <w:basedOn w:val="Fontdeparagrafimplicit"/>
    <w:rsid w:val="009E2850"/>
  </w:style>
  <w:style w:type="character" w:customStyle="1" w:styleId="l5pctt">
    <w:name w:val="l5pctt"/>
    <w:basedOn w:val="Fontdeparagrafimplicit"/>
    <w:rsid w:val="009E2850"/>
  </w:style>
  <w:style w:type="paragraph" w:styleId="TextnBalon">
    <w:name w:val="Balloon Text"/>
    <w:basedOn w:val="Normal"/>
    <w:link w:val="TextnBalonCaracter"/>
    <w:rsid w:val="00B3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31A55"/>
    <w:rPr>
      <w:rFonts w:ascii="Segoe UI" w:eastAsiaTheme="minorEastAsia" w:hAnsi="Segoe UI" w:cs="Segoe UI"/>
      <w:sz w:val="18"/>
      <w:szCs w:val="18"/>
      <w:lang w:eastAsia="ko-KR"/>
    </w:rPr>
  </w:style>
  <w:style w:type="paragraph" w:styleId="Listparagraf">
    <w:name w:val="List Paragraph"/>
    <w:basedOn w:val="Normal"/>
    <w:uiPriority w:val="34"/>
    <w:qFormat/>
    <w:rsid w:val="00622C11"/>
    <w:pPr>
      <w:ind w:left="720"/>
      <w:contextualSpacing/>
    </w:pPr>
  </w:style>
  <w:style w:type="paragraph" w:styleId="Textnotdesubsol">
    <w:name w:val="footnote text"/>
    <w:basedOn w:val="Normal"/>
    <w:link w:val="TextnotdesubsolCaracter"/>
    <w:rsid w:val="003B133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rsid w:val="003B1336"/>
    <w:rPr>
      <w:rFonts w:asciiTheme="minorHAnsi" w:eastAsiaTheme="minorEastAsia" w:hAnsiTheme="minorHAnsi" w:cstheme="minorBidi"/>
      <w:lang w:eastAsia="ko-KR"/>
    </w:rPr>
  </w:style>
  <w:style w:type="character" w:styleId="Referinnotdesubsol">
    <w:name w:val="footnote reference"/>
    <w:basedOn w:val="Fontdeparagrafimplicit"/>
    <w:rsid w:val="003B13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70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rsid w:val="009E2850"/>
  </w:style>
  <w:style w:type="character" w:customStyle="1" w:styleId="l5not">
    <w:name w:val="l5not"/>
    <w:basedOn w:val="DefaultParagraphFont"/>
    <w:rsid w:val="009E2850"/>
  </w:style>
  <w:style w:type="character" w:customStyle="1" w:styleId="l5nott">
    <w:name w:val="l5nott"/>
    <w:basedOn w:val="DefaultParagraphFont"/>
    <w:rsid w:val="009E2850"/>
  </w:style>
  <w:style w:type="character" w:customStyle="1" w:styleId="l5taxt">
    <w:name w:val="l5taxt"/>
    <w:basedOn w:val="DefaultParagraphFont"/>
    <w:rsid w:val="009E2850"/>
  </w:style>
  <w:style w:type="character" w:customStyle="1" w:styleId="l5pct">
    <w:name w:val="l5pct"/>
    <w:basedOn w:val="DefaultParagraphFont"/>
    <w:rsid w:val="009E2850"/>
  </w:style>
  <w:style w:type="character" w:customStyle="1" w:styleId="l5pctt">
    <w:name w:val="l5pctt"/>
    <w:basedOn w:val="DefaultParagraphFont"/>
    <w:rsid w:val="009E2850"/>
  </w:style>
  <w:style w:type="paragraph" w:styleId="BalloonText">
    <w:name w:val="Balloon Text"/>
    <w:basedOn w:val="Normal"/>
    <w:link w:val="BalloonTextChar"/>
    <w:rsid w:val="00B3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1A55"/>
    <w:rPr>
      <w:rFonts w:ascii="Segoe UI" w:eastAsiaTheme="minorEastAsia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622C1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B13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1336"/>
    <w:rPr>
      <w:rFonts w:asciiTheme="minorHAnsi" w:eastAsiaTheme="minorEastAsia" w:hAnsiTheme="minorHAnsi" w:cstheme="minorBidi"/>
      <w:lang w:eastAsia="ko-KR"/>
    </w:rPr>
  </w:style>
  <w:style w:type="character" w:styleId="FootnoteReference">
    <w:name w:val="footnote reference"/>
    <w:basedOn w:val="DefaultParagraphFont"/>
    <w:rsid w:val="003B13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0566-A2D0-491D-B9DE-A8F8E585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doljesti4</cp:lastModifiedBy>
  <cp:revision>17</cp:revision>
  <cp:lastPrinted>2019-07-22T07:10:00Z</cp:lastPrinted>
  <dcterms:created xsi:type="dcterms:W3CDTF">2016-12-21T06:25:00Z</dcterms:created>
  <dcterms:modified xsi:type="dcterms:W3CDTF">2019-07-22T07:20:00Z</dcterms:modified>
</cp:coreProperties>
</file>