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5BE2" w14:textId="77777777" w:rsidR="009758E8" w:rsidRPr="00A35F46" w:rsidRDefault="009758E8" w:rsidP="009758E8">
      <w:pPr>
        <w:suppressAutoHyphens w:val="0"/>
        <w:spacing w:line="276" w:lineRule="auto"/>
        <w:rPr>
          <w:rFonts w:ascii="Palatino Linotype" w:hAnsi="Palatino Linotype"/>
          <w:lang w:val="ro-RO" w:eastAsia="en-US"/>
        </w:rPr>
      </w:pPr>
    </w:p>
    <w:p w14:paraId="2D939E14" w14:textId="06EC8807" w:rsidR="00CB4227" w:rsidRPr="00A35F46" w:rsidRDefault="00CB4227" w:rsidP="00B035E9">
      <w:pPr>
        <w:suppressAutoHyphens w:val="0"/>
        <w:spacing w:line="276" w:lineRule="auto"/>
        <w:jc w:val="center"/>
        <w:rPr>
          <w:rFonts w:ascii="Palatino Linotype" w:hAnsi="Palatino Linotype"/>
          <w:lang w:val="ro-RO" w:eastAsia="en-US"/>
        </w:rPr>
      </w:pPr>
      <w:r w:rsidRPr="00A35F46">
        <w:rPr>
          <w:rFonts w:ascii="Palatino Linotype" w:hAnsi="Palatino Linotype"/>
          <w:lang w:val="ro-RO" w:eastAsia="en-US"/>
        </w:rPr>
        <w:t>GRILA DE EVALUARE PENTRU SELECȚIA PARTENERILOR</w:t>
      </w:r>
      <w:r w:rsidR="00B035E9">
        <w:rPr>
          <w:rFonts w:ascii="Palatino Linotype" w:hAnsi="Palatino Linotype"/>
          <w:lang w:val="ro-RO" w:eastAsia="en-US"/>
        </w:rPr>
        <w:t xml:space="preserve"> </w:t>
      </w:r>
      <w:r w:rsidRPr="00A35F46">
        <w:rPr>
          <w:rFonts w:ascii="Palatino Linotype" w:hAnsi="Palatino Linotype"/>
          <w:lang w:val="ro-RO" w:eastAsia="en-US"/>
        </w:rPr>
        <w:t>PRIVAȚI</w:t>
      </w:r>
    </w:p>
    <w:p w14:paraId="132441CE" w14:textId="77777777" w:rsidR="00CB4227" w:rsidRPr="00A35F46" w:rsidRDefault="00CB4227" w:rsidP="00CB4227">
      <w:pPr>
        <w:suppressAutoHyphens w:val="0"/>
        <w:spacing w:line="276" w:lineRule="auto"/>
        <w:rPr>
          <w:rFonts w:ascii="Palatino Linotype" w:hAnsi="Palatino Linotype"/>
          <w:lang w:val="ro-RO" w:eastAsia="en-US"/>
        </w:rPr>
      </w:pPr>
    </w:p>
    <w:p w14:paraId="70FD3BD2" w14:textId="77777777" w:rsidR="00CB4227" w:rsidRPr="00A35F46" w:rsidRDefault="00CB4227" w:rsidP="00CB4227">
      <w:pPr>
        <w:suppressAutoHyphens w:val="0"/>
        <w:spacing w:line="276" w:lineRule="auto"/>
        <w:jc w:val="both"/>
        <w:rPr>
          <w:rFonts w:ascii="Palatino Linotype" w:hAnsi="Palatino Linotype"/>
          <w:lang w:val="ro-RO" w:eastAsia="en-US"/>
        </w:rPr>
      </w:pPr>
      <w:r w:rsidRPr="00A35F46">
        <w:rPr>
          <w:rFonts w:ascii="Palatino Linotype" w:hAnsi="Palatino Linotype"/>
          <w:lang w:val="ro-RO" w:eastAsia="en-US"/>
        </w:rPr>
        <w:t>Candidat ...........................</w:t>
      </w:r>
    </w:p>
    <w:p w14:paraId="3DECEC23" w14:textId="77777777" w:rsidR="00CB4227" w:rsidRPr="00A35F46" w:rsidRDefault="00CB4227" w:rsidP="00CB4227">
      <w:pPr>
        <w:suppressAutoHyphens w:val="0"/>
        <w:spacing w:line="276" w:lineRule="auto"/>
        <w:jc w:val="both"/>
        <w:rPr>
          <w:rFonts w:ascii="Palatino Linotype" w:hAnsi="Palatino Linotype"/>
          <w:lang w:val="ro-RO"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625"/>
        <w:gridCol w:w="1430"/>
        <w:gridCol w:w="1314"/>
      </w:tblGrid>
      <w:tr w:rsidR="00D347A7" w:rsidRPr="006348E5" w14:paraId="722BC85F" w14:textId="77777777" w:rsidTr="00FF1BE5">
        <w:tc>
          <w:tcPr>
            <w:tcW w:w="654" w:type="dxa"/>
            <w:shd w:val="clear" w:color="auto" w:fill="auto"/>
          </w:tcPr>
          <w:p w14:paraId="59ED8BCC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Nr. crt.</w:t>
            </w:r>
          </w:p>
        </w:tc>
        <w:tc>
          <w:tcPr>
            <w:tcW w:w="5902" w:type="dxa"/>
            <w:shd w:val="clear" w:color="auto" w:fill="auto"/>
          </w:tcPr>
          <w:p w14:paraId="0918FBF6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Criteriu de evaluare</w:t>
            </w:r>
          </w:p>
        </w:tc>
        <w:tc>
          <w:tcPr>
            <w:tcW w:w="1466" w:type="dxa"/>
            <w:shd w:val="clear" w:color="auto" w:fill="auto"/>
          </w:tcPr>
          <w:p w14:paraId="1E86C098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Punctaj maxim</w:t>
            </w:r>
          </w:p>
        </w:tc>
        <w:tc>
          <w:tcPr>
            <w:tcW w:w="1328" w:type="dxa"/>
            <w:shd w:val="clear" w:color="auto" w:fill="auto"/>
          </w:tcPr>
          <w:p w14:paraId="329751D9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 w:rsidRPr="006348E5">
              <w:rPr>
                <w:rFonts w:ascii="Palatino Linotype" w:hAnsi="Palatino Linotype"/>
                <w:lang w:val="ro-RO"/>
              </w:rPr>
              <w:t>Punctaj candidat</w:t>
            </w:r>
          </w:p>
        </w:tc>
      </w:tr>
      <w:tr w:rsidR="00D347A7" w:rsidRPr="006348E5" w14:paraId="7A6CE633" w14:textId="77777777" w:rsidTr="00FF1BE5">
        <w:tc>
          <w:tcPr>
            <w:tcW w:w="654" w:type="dxa"/>
            <w:vMerge w:val="restart"/>
            <w:shd w:val="clear" w:color="auto" w:fill="auto"/>
          </w:tcPr>
          <w:p w14:paraId="14B2DCD9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2CCF3FE2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25D28CC8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196F99AB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6966F3C2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2DA253FC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477CC3B6" w14:textId="77777777" w:rsidR="00D347A7" w:rsidRPr="008F3191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 w:rsidRPr="008F3191">
              <w:rPr>
                <w:rFonts w:ascii="Palatino Linotype" w:hAnsi="Palatino Linotype"/>
                <w:b/>
                <w:bCs/>
                <w:lang w:val="ro-RO"/>
              </w:rPr>
              <w:t>I</w:t>
            </w:r>
          </w:p>
        </w:tc>
        <w:tc>
          <w:tcPr>
            <w:tcW w:w="5902" w:type="dxa"/>
            <w:shd w:val="clear" w:color="auto" w:fill="auto"/>
          </w:tcPr>
          <w:p w14:paraId="186CFCCE" w14:textId="77777777" w:rsidR="00D347A7" w:rsidRPr="008F3191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 w:rsidRPr="008F3191">
              <w:rPr>
                <w:rFonts w:ascii="Palatino Linotype" w:hAnsi="Palatino Linotype"/>
                <w:b/>
                <w:bCs/>
                <w:lang w:val="ro-RO"/>
              </w:rPr>
              <w:t>Experiența beneficiarului</w:t>
            </w:r>
          </w:p>
        </w:tc>
        <w:tc>
          <w:tcPr>
            <w:tcW w:w="1466" w:type="dxa"/>
            <w:shd w:val="clear" w:color="auto" w:fill="auto"/>
          </w:tcPr>
          <w:p w14:paraId="282B1C97" w14:textId="77777777" w:rsidR="00D347A7" w:rsidRPr="008F3191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>
              <w:rPr>
                <w:rFonts w:ascii="Palatino Linotype" w:hAnsi="Palatino Linotype"/>
                <w:b/>
                <w:bCs/>
                <w:lang w:val="ro-RO"/>
              </w:rPr>
              <w:t>5</w:t>
            </w:r>
            <w:r w:rsidRPr="008F3191">
              <w:rPr>
                <w:rFonts w:ascii="Palatino Linotype" w:hAnsi="Palatino Linotype"/>
                <w:b/>
                <w:bCs/>
                <w:lang w:val="ro-RO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14:paraId="18F497B6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D3225B" w14:paraId="459D3E72" w14:textId="77777777" w:rsidTr="00FF1BE5">
        <w:tc>
          <w:tcPr>
            <w:tcW w:w="654" w:type="dxa"/>
            <w:vMerge/>
            <w:shd w:val="clear" w:color="auto" w:fill="auto"/>
          </w:tcPr>
          <w:p w14:paraId="3EC81E80" w14:textId="77777777" w:rsidR="00D347A7" w:rsidRPr="00D3225B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1E46E49A" w14:textId="77777777" w:rsidR="00D347A7" w:rsidRPr="008F3191" w:rsidRDefault="00D347A7" w:rsidP="00D347A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Experiență în tipul de activități desfășurate în cadrul centrului:</w:t>
            </w:r>
          </w:p>
          <w:p w14:paraId="20BCA218" w14:textId="77777777" w:rsidR="00D347A7" w:rsidRDefault="00D347A7" w:rsidP="00D347A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Sub 1 an –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0 puncte</w:t>
            </w:r>
          </w:p>
          <w:p w14:paraId="7FA32465" w14:textId="77777777" w:rsidR="00D347A7" w:rsidRDefault="00D347A7" w:rsidP="00D347A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1 – 3 ani –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 10 puncte</w:t>
            </w:r>
          </w:p>
          <w:p w14:paraId="30B820F1" w14:textId="77777777" w:rsidR="00D347A7" w:rsidRPr="008F3191" w:rsidRDefault="00D347A7" w:rsidP="00D347A7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Peste 3 ani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– 20 puncte</w:t>
            </w:r>
          </w:p>
        </w:tc>
        <w:tc>
          <w:tcPr>
            <w:tcW w:w="1466" w:type="dxa"/>
            <w:shd w:val="clear" w:color="auto" w:fill="auto"/>
          </w:tcPr>
          <w:p w14:paraId="22D486E8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20</w:t>
            </w:r>
          </w:p>
        </w:tc>
        <w:tc>
          <w:tcPr>
            <w:tcW w:w="1328" w:type="dxa"/>
            <w:shd w:val="clear" w:color="auto" w:fill="auto"/>
          </w:tcPr>
          <w:p w14:paraId="4E484573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D3225B" w14:paraId="6937E7E9" w14:textId="77777777" w:rsidTr="00FF1BE5">
        <w:tc>
          <w:tcPr>
            <w:tcW w:w="654" w:type="dxa"/>
            <w:vMerge/>
            <w:shd w:val="clear" w:color="auto" w:fill="auto"/>
          </w:tcPr>
          <w:p w14:paraId="3C7163F2" w14:textId="77777777" w:rsidR="00D347A7" w:rsidRPr="00D3225B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65140E28" w14:textId="77777777" w:rsidR="00D347A7" w:rsidRPr="008F3191" w:rsidRDefault="00D347A7" w:rsidP="00D347A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Număr de experți chei cu experiență în tipul de activități desfășurate în cadrul centrului:</w:t>
            </w:r>
          </w:p>
          <w:p w14:paraId="4D700D2A" w14:textId="77777777" w:rsidR="00D347A7" w:rsidRDefault="00D347A7" w:rsidP="00D347A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1 expert –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0 puncte</w:t>
            </w:r>
          </w:p>
          <w:p w14:paraId="5EB5EF07" w14:textId="77777777" w:rsidR="00D347A7" w:rsidRPr="008F3191" w:rsidRDefault="00D347A7" w:rsidP="00D347A7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2 experți sau mai mulți –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 10 puncte</w:t>
            </w:r>
          </w:p>
        </w:tc>
        <w:tc>
          <w:tcPr>
            <w:tcW w:w="1466" w:type="dxa"/>
            <w:shd w:val="clear" w:color="auto" w:fill="auto"/>
          </w:tcPr>
          <w:p w14:paraId="049FD988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10</w:t>
            </w:r>
          </w:p>
        </w:tc>
        <w:tc>
          <w:tcPr>
            <w:tcW w:w="1328" w:type="dxa"/>
            <w:shd w:val="clear" w:color="auto" w:fill="auto"/>
          </w:tcPr>
          <w:p w14:paraId="0368DECC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D3225B" w14:paraId="3039B17B" w14:textId="77777777" w:rsidTr="00FF1BE5">
        <w:tc>
          <w:tcPr>
            <w:tcW w:w="654" w:type="dxa"/>
            <w:vMerge/>
            <w:shd w:val="clear" w:color="auto" w:fill="auto"/>
          </w:tcPr>
          <w:p w14:paraId="20C8D181" w14:textId="77777777" w:rsidR="00D347A7" w:rsidRPr="00D3225B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5319FF01" w14:textId="77777777" w:rsidR="00D347A7" w:rsidRPr="008F3191" w:rsidRDefault="00D347A7" w:rsidP="00D347A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Portofoliu de activități și colaborări anterioare:</w:t>
            </w:r>
          </w:p>
          <w:p w14:paraId="2758AB99" w14:textId="77777777" w:rsidR="00D347A7" w:rsidRDefault="00D347A7" w:rsidP="00D347A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1 colaborare –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10 puncte</w:t>
            </w:r>
          </w:p>
          <w:p w14:paraId="0FBBC515" w14:textId="77777777" w:rsidR="00D347A7" w:rsidRPr="008F3191" w:rsidRDefault="00D347A7" w:rsidP="00D347A7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2 colaborări sau mai mult –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 20 puncte</w:t>
            </w:r>
          </w:p>
        </w:tc>
        <w:tc>
          <w:tcPr>
            <w:tcW w:w="1466" w:type="dxa"/>
            <w:shd w:val="clear" w:color="auto" w:fill="auto"/>
          </w:tcPr>
          <w:p w14:paraId="31846875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20</w:t>
            </w:r>
          </w:p>
        </w:tc>
        <w:tc>
          <w:tcPr>
            <w:tcW w:w="1328" w:type="dxa"/>
            <w:shd w:val="clear" w:color="auto" w:fill="auto"/>
          </w:tcPr>
          <w:p w14:paraId="3FA82253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6348E5" w14:paraId="5C3F87DA" w14:textId="77777777" w:rsidTr="00FF1BE5">
        <w:tc>
          <w:tcPr>
            <w:tcW w:w="654" w:type="dxa"/>
            <w:vMerge w:val="restart"/>
            <w:shd w:val="clear" w:color="auto" w:fill="auto"/>
          </w:tcPr>
          <w:p w14:paraId="305A81AB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1B2D49A0" w14:textId="77777777" w:rsidR="00D347A7" w:rsidRPr="00D3225B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 w:rsidRPr="00D3225B">
              <w:rPr>
                <w:rFonts w:ascii="Palatino Linotype" w:hAnsi="Palatino Linotype"/>
                <w:b/>
                <w:bCs/>
                <w:lang w:val="ro-RO"/>
              </w:rPr>
              <w:t>II</w:t>
            </w:r>
          </w:p>
        </w:tc>
        <w:tc>
          <w:tcPr>
            <w:tcW w:w="5902" w:type="dxa"/>
            <w:shd w:val="clear" w:color="auto" w:fill="auto"/>
          </w:tcPr>
          <w:p w14:paraId="336E440F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>
              <w:rPr>
                <w:rFonts w:ascii="Palatino Linotype" w:hAnsi="Palatino Linotype"/>
                <w:b/>
                <w:bCs/>
                <w:lang w:val="ro-RO"/>
              </w:rPr>
              <w:t>Calitatea și diversitatea activităților</w:t>
            </w:r>
          </w:p>
        </w:tc>
        <w:tc>
          <w:tcPr>
            <w:tcW w:w="1466" w:type="dxa"/>
            <w:shd w:val="clear" w:color="auto" w:fill="auto"/>
          </w:tcPr>
          <w:p w14:paraId="2835D17C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>
              <w:rPr>
                <w:rFonts w:ascii="Palatino Linotype" w:hAnsi="Palatino Linotype"/>
                <w:b/>
                <w:bCs/>
                <w:lang w:val="ro-RO"/>
              </w:rPr>
              <w:t>30</w:t>
            </w:r>
          </w:p>
        </w:tc>
        <w:tc>
          <w:tcPr>
            <w:tcW w:w="1328" w:type="dxa"/>
            <w:shd w:val="clear" w:color="auto" w:fill="auto"/>
          </w:tcPr>
          <w:p w14:paraId="33B25A50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8F3191" w14:paraId="5E0A3C6E" w14:textId="77777777" w:rsidTr="00FF1BE5">
        <w:tc>
          <w:tcPr>
            <w:tcW w:w="654" w:type="dxa"/>
            <w:vMerge/>
            <w:shd w:val="clear" w:color="auto" w:fill="auto"/>
          </w:tcPr>
          <w:p w14:paraId="0C4B9967" w14:textId="77777777" w:rsidR="00D347A7" w:rsidRPr="00D3225B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4B48CAC6" w14:textId="77777777" w:rsidR="00D347A7" w:rsidRDefault="00D347A7" w:rsidP="00D347A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Diversitatea activităților oferite:</w:t>
            </w:r>
          </w:p>
          <w:p w14:paraId="4297FD46" w14:textId="77777777" w:rsidR="00D347A7" w:rsidRDefault="00D347A7" w:rsidP="00D347A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1 activitate – 20 puncte </w:t>
            </w:r>
          </w:p>
          <w:p w14:paraId="5BDC3D1F" w14:textId="77777777" w:rsidR="00D347A7" w:rsidRPr="00D3225B" w:rsidRDefault="00D347A7" w:rsidP="00D347A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2 sau mai multe activități – 30 puncte</w:t>
            </w:r>
          </w:p>
        </w:tc>
        <w:tc>
          <w:tcPr>
            <w:tcW w:w="1466" w:type="dxa"/>
            <w:shd w:val="clear" w:color="auto" w:fill="auto"/>
          </w:tcPr>
          <w:p w14:paraId="2B21AE2C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30</w:t>
            </w:r>
          </w:p>
        </w:tc>
        <w:tc>
          <w:tcPr>
            <w:tcW w:w="1328" w:type="dxa"/>
            <w:shd w:val="clear" w:color="auto" w:fill="auto"/>
          </w:tcPr>
          <w:p w14:paraId="462394A4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6348E5" w14:paraId="5351EC5E" w14:textId="77777777" w:rsidTr="00FF1BE5">
        <w:tc>
          <w:tcPr>
            <w:tcW w:w="654" w:type="dxa"/>
            <w:vMerge w:val="restart"/>
            <w:shd w:val="clear" w:color="auto" w:fill="auto"/>
          </w:tcPr>
          <w:p w14:paraId="49BD3488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7A9526CF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46FED87F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</w:p>
          <w:p w14:paraId="39C45F5F" w14:textId="77777777" w:rsidR="00D347A7" w:rsidRPr="00D3225B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 w:rsidRPr="00D3225B">
              <w:rPr>
                <w:rFonts w:ascii="Palatino Linotype" w:hAnsi="Palatino Linotype"/>
                <w:b/>
                <w:bCs/>
                <w:lang w:val="ro-RO"/>
              </w:rPr>
              <w:t>III</w:t>
            </w:r>
          </w:p>
        </w:tc>
        <w:tc>
          <w:tcPr>
            <w:tcW w:w="5902" w:type="dxa"/>
            <w:shd w:val="clear" w:color="auto" w:fill="auto"/>
          </w:tcPr>
          <w:p w14:paraId="3D8B942E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>
              <w:rPr>
                <w:rFonts w:ascii="Palatino Linotype" w:hAnsi="Palatino Linotype"/>
                <w:b/>
                <w:bCs/>
                <w:lang w:val="ro-RO"/>
              </w:rPr>
              <w:t>Metodologie</w:t>
            </w:r>
          </w:p>
        </w:tc>
        <w:tc>
          <w:tcPr>
            <w:tcW w:w="1466" w:type="dxa"/>
            <w:shd w:val="clear" w:color="auto" w:fill="auto"/>
          </w:tcPr>
          <w:p w14:paraId="2EC08C4B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lang w:val="ro-RO"/>
              </w:rPr>
            </w:pPr>
            <w:r>
              <w:rPr>
                <w:rFonts w:ascii="Palatino Linotype" w:hAnsi="Palatino Linotype"/>
                <w:b/>
                <w:bCs/>
                <w:lang w:val="ro-RO"/>
              </w:rPr>
              <w:t>20</w:t>
            </w:r>
          </w:p>
        </w:tc>
        <w:tc>
          <w:tcPr>
            <w:tcW w:w="1328" w:type="dxa"/>
            <w:shd w:val="clear" w:color="auto" w:fill="auto"/>
          </w:tcPr>
          <w:p w14:paraId="2BD2DC15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8F3191" w14:paraId="700EA153" w14:textId="77777777" w:rsidTr="00FF1BE5">
        <w:tc>
          <w:tcPr>
            <w:tcW w:w="654" w:type="dxa"/>
            <w:vMerge/>
            <w:shd w:val="clear" w:color="auto" w:fill="auto"/>
          </w:tcPr>
          <w:p w14:paraId="08E5AAB8" w14:textId="77777777" w:rsidR="00D347A7" w:rsidRPr="006348E5" w:rsidRDefault="00D347A7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6DD2FCC7" w14:textId="77777777" w:rsidR="00D347A7" w:rsidRPr="008F3191" w:rsidRDefault="00D347A7" w:rsidP="00D347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Sunt descrise premisele pe baza cărora proiectul poate fi implementat cu succes, precum și riscurile și impactul acestora asupra desfășurării proiectului și a atingerii indicatorilor propuși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?</w:t>
            </w:r>
          </w:p>
        </w:tc>
        <w:tc>
          <w:tcPr>
            <w:tcW w:w="1466" w:type="dxa"/>
            <w:shd w:val="clear" w:color="auto" w:fill="auto"/>
          </w:tcPr>
          <w:p w14:paraId="52385760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  <w:p w14:paraId="567CEC18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  <w:p w14:paraId="117A35FB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Maxim 7</w:t>
            </w:r>
          </w:p>
        </w:tc>
        <w:tc>
          <w:tcPr>
            <w:tcW w:w="1328" w:type="dxa"/>
            <w:shd w:val="clear" w:color="auto" w:fill="auto"/>
          </w:tcPr>
          <w:p w14:paraId="187588D2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8F3191" w14:paraId="79BBB9E9" w14:textId="77777777" w:rsidTr="00FF1BE5">
        <w:tc>
          <w:tcPr>
            <w:tcW w:w="654" w:type="dxa"/>
            <w:vMerge/>
            <w:shd w:val="clear" w:color="auto" w:fill="auto"/>
          </w:tcPr>
          <w:p w14:paraId="7C4FE077" w14:textId="77777777" w:rsidR="00D347A7" w:rsidRPr="006348E5" w:rsidRDefault="00D347A7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1F63240D" w14:textId="77777777" w:rsidR="00D347A7" w:rsidRPr="008F3191" w:rsidRDefault="00D347A7" w:rsidP="00D347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Sunt prezentate măsurile de prevenire a apariției riscurilor și de atenuare a efectelor acestora în cazul apariției lor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?</w:t>
            </w:r>
          </w:p>
        </w:tc>
        <w:tc>
          <w:tcPr>
            <w:tcW w:w="1466" w:type="dxa"/>
            <w:shd w:val="clear" w:color="auto" w:fill="auto"/>
          </w:tcPr>
          <w:p w14:paraId="396AD313" w14:textId="77777777" w:rsidR="00D347A7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  <w:p w14:paraId="52305D43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Maxim 6</w:t>
            </w:r>
          </w:p>
        </w:tc>
        <w:tc>
          <w:tcPr>
            <w:tcW w:w="1328" w:type="dxa"/>
            <w:shd w:val="clear" w:color="auto" w:fill="auto"/>
          </w:tcPr>
          <w:p w14:paraId="2476B99E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  <w:tr w:rsidR="00D347A7" w:rsidRPr="008F3191" w14:paraId="1BC63BA8" w14:textId="77777777" w:rsidTr="00FF1BE5">
        <w:tc>
          <w:tcPr>
            <w:tcW w:w="654" w:type="dxa"/>
            <w:vMerge/>
            <w:shd w:val="clear" w:color="auto" w:fill="auto"/>
          </w:tcPr>
          <w:p w14:paraId="31D825D8" w14:textId="77777777" w:rsidR="00D347A7" w:rsidRPr="006348E5" w:rsidRDefault="00D347A7" w:rsidP="00FF1BE5">
            <w:pPr>
              <w:spacing w:line="276" w:lineRule="auto"/>
              <w:jc w:val="both"/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5902" w:type="dxa"/>
            <w:shd w:val="clear" w:color="auto" w:fill="auto"/>
          </w:tcPr>
          <w:p w14:paraId="4C308F3B" w14:textId="77777777" w:rsidR="00D347A7" w:rsidRPr="008F3191" w:rsidRDefault="00D347A7" w:rsidP="00D347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</w:pPr>
            <w:r w:rsidRPr="008F3191"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 xml:space="preserve">Sunt descrise beneficiile suplimentare pe care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ro-RO"/>
              </w:rPr>
              <w:t>partenerul le aduce proiectului?</w:t>
            </w:r>
          </w:p>
        </w:tc>
        <w:tc>
          <w:tcPr>
            <w:tcW w:w="1466" w:type="dxa"/>
            <w:shd w:val="clear" w:color="auto" w:fill="auto"/>
          </w:tcPr>
          <w:p w14:paraId="7DF3BA5F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Maxim 7</w:t>
            </w:r>
          </w:p>
        </w:tc>
        <w:tc>
          <w:tcPr>
            <w:tcW w:w="1328" w:type="dxa"/>
            <w:shd w:val="clear" w:color="auto" w:fill="auto"/>
          </w:tcPr>
          <w:p w14:paraId="0A41DCF4" w14:textId="77777777" w:rsidR="00D347A7" w:rsidRPr="006348E5" w:rsidRDefault="00D347A7" w:rsidP="00FF1BE5">
            <w:pPr>
              <w:spacing w:line="276" w:lineRule="auto"/>
              <w:jc w:val="center"/>
              <w:rPr>
                <w:rFonts w:ascii="Palatino Linotype" w:hAnsi="Palatino Linotype"/>
                <w:lang w:val="ro-RO"/>
              </w:rPr>
            </w:pPr>
          </w:p>
        </w:tc>
      </w:tr>
    </w:tbl>
    <w:p w14:paraId="481888B3" w14:textId="77777777" w:rsidR="009A2EF4" w:rsidRPr="00A35F46" w:rsidRDefault="009A2EF4" w:rsidP="00CB4227">
      <w:pPr>
        <w:rPr>
          <w:rFonts w:ascii="Palatino Linotype" w:hAnsi="Palatino Linotype"/>
        </w:rPr>
      </w:pPr>
    </w:p>
    <w:sectPr w:rsidR="009A2EF4" w:rsidRPr="00A35F46" w:rsidSect="00F81CCF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A19E" w14:textId="77777777" w:rsidR="00680140" w:rsidRDefault="00680140" w:rsidP="008A2562">
      <w:r>
        <w:separator/>
      </w:r>
    </w:p>
  </w:endnote>
  <w:endnote w:type="continuationSeparator" w:id="0">
    <w:p w14:paraId="3ED44794" w14:textId="77777777" w:rsidR="00680140" w:rsidRDefault="00680140" w:rsidP="008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23DC" w14:textId="77777777" w:rsidR="00680140" w:rsidRDefault="00680140" w:rsidP="008A2562">
      <w:r>
        <w:separator/>
      </w:r>
    </w:p>
  </w:footnote>
  <w:footnote w:type="continuationSeparator" w:id="0">
    <w:p w14:paraId="6A6F8429" w14:textId="77777777" w:rsidR="00680140" w:rsidRDefault="00680140" w:rsidP="008A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3E" w14:textId="1E8B1970" w:rsidR="00F81CCF" w:rsidRPr="00F81CCF" w:rsidRDefault="00F81CCF" w:rsidP="00F81CCF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lang w:val="ro-RO" w:eastAsia="en-US"/>
      </w:rPr>
    </w:pPr>
  </w:p>
  <w:p w14:paraId="162AA911" w14:textId="652B2A5D" w:rsidR="008A2562" w:rsidRDefault="00CB4227" w:rsidP="00CB4227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lang w:val="ro-RO" w:eastAsia="en-US"/>
      </w:rPr>
    </w:pPr>
    <w:r>
      <w:rPr>
        <w:rFonts w:ascii="Bookman Old Style" w:hAnsi="Bookman Old Style"/>
        <w:noProof/>
        <w:lang w:val="ro-RO" w:eastAsia="en-US"/>
      </w:rPr>
      <w:t xml:space="preserve">    </w:t>
    </w:r>
  </w:p>
  <w:p w14:paraId="3A646962" w14:textId="4640333A" w:rsidR="009758E8" w:rsidRPr="00A35F46" w:rsidRDefault="009758E8" w:rsidP="009758E8">
    <w:pPr>
      <w:jc w:val="center"/>
      <w:rPr>
        <w:b/>
        <w:sz w:val="22"/>
        <w:szCs w:val="22"/>
        <w:lang w:val="ro-RO"/>
      </w:rPr>
    </w:pPr>
  </w:p>
  <w:p w14:paraId="1CB574D9" w14:textId="77777777" w:rsidR="00A35F46" w:rsidRPr="00A35F46" w:rsidRDefault="00A35F46" w:rsidP="00A35F46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sz w:val="22"/>
        <w:szCs w:val="22"/>
        <w:lang w:val="ro-RO" w:eastAsia="en-US"/>
      </w:rPr>
    </w:pPr>
    <w:r w:rsidRPr="00A35F46">
      <w:rPr>
        <w:rFonts w:ascii="Bookman Old Style" w:hAnsi="Bookman Old Style"/>
        <w:noProof/>
        <w:sz w:val="22"/>
        <w:szCs w:val="22"/>
        <w:lang w:val="ro-RO" w:eastAsia="en-US"/>
      </w:rPr>
      <w:t>Comuna Dolje</w:t>
    </w:r>
    <w:r w:rsidRPr="00A35F46">
      <w:rPr>
        <w:rFonts w:ascii="Cambria" w:hAnsi="Cambria" w:cs="Cambria"/>
        <w:noProof/>
        <w:sz w:val="22"/>
        <w:szCs w:val="22"/>
        <w:lang w:val="ro-RO" w:eastAsia="en-US"/>
      </w:rPr>
      <w:t>ș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>ti</w:t>
    </w:r>
  </w:p>
  <w:p w14:paraId="78505AF5" w14:textId="55AEB84B" w:rsidR="00A35F46" w:rsidRPr="00A35F46" w:rsidRDefault="00A35F46" w:rsidP="00A35F46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sz w:val="22"/>
        <w:szCs w:val="22"/>
        <w:lang w:val="ro-RO" w:eastAsia="en-US"/>
      </w:rPr>
    </w:pPr>
    <w:r w:rsidRPr="00A35F46">
      <w:rPr>
        <w:rFonts w:ascii="Bookman Old Style" w:hAnsi="Bookman Old Style"/>
        <w:noProof/>
        <w:sz w:val="22"/>
        <w:szCs w:val="22"/>
        <w:lang w:val="ro-RO" w:eastAsia="en-US"/>
      </w:rPr>
      <w:t>Sat Dolje</w:t>
    </w:r>
    <w:r w:rsidRPr="00A35F46">
      <w:rPr>
        <w:rFonts w:ascii="Cambria" w:hAnsi="Cambria" w:cs="Cambria"/>
        <w:noProof/>
        <w:sz w:val="22"/>
        <w:szCs w:val="22"/>
        <w:lang w:val="ro-RO" w:eastAsia="en-US"/>
      </w:rPr>
      <w:t>ș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 xml:space="preserve">ti, Str. Stefan Cel Mare </w:t>
    </w:r>
    <w:r w:rsidRPr="00A35F46">
      <w:rPr>
        <w:rFonts w:ascii="Cambria" w:hAnsi="Cambria" w:cs="Cambria"/>
        <w:noProof/>
        <w:sz w:val="22"/>
        <w:szCs w:val="22"/>
        <w:lang w:val="ro-RO" w:eastAsia="en-US"/>
      </w:rPr>
      <w:t>ș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>i Sf</w:t>
    </w:r>
    <w:r w:rsidRPr="00A35F46">
      <w:rPr>
        <w:rFonts w:ascii="Bookman Old Style" w:hAnsi="Bookman Old Style" w:cs="Bookman Old Style"/>
        <w:noProof/>
        <w:sz w:val="22"/>
        <w:szCs w:val="22"/>
        <w:lang w:val="ro-RO" w:eastAsia="en-US"/>
      </w:rPr>
      <w:t>â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 xml:space="preserve">nt, nr. 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>44, jude</w:t>
    </w:r>
    <w:r w:rsidRPr="00A35F46">
      <w:rPr>
        <w:rFonts w:ascii="Cambria" w:hAnsi="Cambria" w:cs="Cambria"/>
        <w:noProof/>
        <w:sz w:val="22"/>
        <w:szCs w:val="22"/>
        <w:lang w:val="ro-RO" w:eastAsia="en-US"/>
      </w:rPr>
      <w:t>ț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>ul Neam</w:t>
    </w:r>
    <w:r w:rsidRPr="00A35F46">
      <w:rPr>
        <w:rFonts w:ascii="Cambria" w:hAnsi="Cambria" w:cs="Cambria"/>
        <w:noProof/>
        <w:sz w:val="22"/>
        <w:szCs w:val="22"/>
        <w:lang w:val="ro-RO" w:eastAsia="en-US"/>
      </w:rPr>
      <w:t>ț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>, cod po</w:t>
    </w:r>
    <w:r w:rsidRPr="00A35F46">
      <w:rPr>
        <w:rFonts w:ascii="Cambria" w:hAnsi="Cambria" w:cs="Cambria"/>
        <w:noProof/>
        <w:sz w:val="22"/>
        <w:szCs w:val="22"/>
        <w:lang w:val="ro-RO" w:eastAsia="en-US"/>
      </w:rPr>
      <w:t>ș</w:t>
    </w:r>
    <w:r w:rsidRPr="00A35F46">
      <w:rPr>
        <w:rFonts w:ascii="Bookman Old Style" w:hAnsi="Bookman Old Style"/>
        <w:noProof/>
        <w:sz w:val="22"/>
        <w:szCs w:val="22"/>
        <w:lang w:val="ro-RO" w:eastAsia="en-US"/>
      </w:rPr>
      <w:t>tal 617160</w:t>
    </w:r>
  </w:p>
  <w:p w14:paraId="3DBE56B3" w14:textId="77777777" w:rsidR="00A35F46" w:rsidRPr="00A35F46" w:rsidRDefault="00A35F46" w:rsidP="00A35F46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sz w:val="22"/>
        <w:szCs w:val="22"/>
        <w:lang w:val="ro-RO" w:eastAsia="en-US"/>
      </w:rPr>
    </w:pPr>
    <w:r w:rsidRPr="00A35F46">
      <w:rPr>
        <w:rFonts w:ascii="Bookman Old Style" w:hAnsi="Bookman Old Style"/>
        <w:noProof/>
        <w:sz w:val="22"/>
        <w:szCs w:val="22"/>
        <w:lang w:val="ro-RO" w:eastAsia="en-US"/>
      </w:rPr>
      <w:t>Cod de înregistrare fiscală 2613699,  telefon: 0233.780.514,</w:t>
    </w:r>
  </w:p>
  <w:p w14:paraId="42B9BFD6" w14:textId="6BEFFD4A" w:rsidR="00CB4227" w:rsidRDefault="00A35F46" w:rsidP="00A35F46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sz w:val="22"/>
        <w:szCs w:val="22"/>
        <w:lang w:val="ro-RO" w:eastAsia="en-US"/>
      </w:rPr>
    </w:pPr>
    <w:r w:rsidRPr="00A35F46">
      <w:rPr>
        <w:rFonts w:ascii="Bookman Old Style" w:hAnsi="Bookman Old Style"/>
        <w:noProof/>
        <w:sz w:val="22"/>
        <w:szCs w:val="22"/>
        <w:lang w:val="ro-RO" w:eastAsia="en-US"/>
      </w:rPr>
      <w:t xml:space="preserve">e-mail: </w:t>
    </w:r>
    <w:hyperlink r:id="rId1" w:history="1">
      <w:r w:rsidR="00892826" w:rsidRPr="00BB0E03">
        <w:rPr>
          <w:rStyle w:val="Hyperlink"/>
          <w:rFonts w:ascii="Bookman Old Style" w:hAnsi="Bookman Old Style"/>
          <w:noProof/>
          <w:sz w:val="22"/>
          <w:szCs w:val="22"/>
          <w:lang w:val="ro-RO" w:eastAsia="en-US"/>
        </w:rPr>
        <w:t>primcomdoljesti@yahoo.com</w:t>
      </w:r>
    </w:hyperlink>
  </w:p>
  <w:p w14:paraId="163A82E3" w14:textId="77777777" w:rsidR="00892826" w:rsidRPr="00A35F46" w:rsidRDefault="00892826" w:rsidP="00A35F46">
    <w:pPr>
      <w:tabs>
        <w:tab w:val="center" w:pos="4320"/>
        <w:tab w:val="right" w:pos="8640"/>
      </w:tabs>
      <w:suppressAutoHyphens w:val="0"/>
      <w:rPr>
        <w:rFonts w:ascii="Bookman Old Style" w:hAnsi="Bookman Old Style"/>
        <w:noProof/>
        <w:sz w:val="22"/>
        <w:szCs w:val="22"/>
        <w:lang w:val="ro-RO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2DCE"/>
    <w:multiLevelType w:val="hybridMultilevel"/>
    <w:tmpl w:val="B70C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3B7D"/>
    <w:multiLevelType w:val="hybridMultilevel"/>
    <w:tmpl w:val="3C40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C2911"/>
    <w:multiLevelType w:val="hybridMultilevel"/>
    <w:tmpl w:val="80C6C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F6A87"/>
    <w:multiLevelType w:val="hybridMultilevel"/>
    <w:tmpl w:val="0C90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20CA"/>
    <w:multiLevelType w:val="hybridMultilevel"/>
    <w:tmpl w:val="3E8A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77BB3"/>
    <w:multiLevelType w:val="hybridMultilevel"/>
    <w:tmpl w:val="9FC6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E2650"/>
    <w:multiLevelType w:val="hybridMultilevel"/>
    <w:tmpl w:val="2978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12267">
    <w:abstractNumId w:val="0"/>
  </w:num>
  <w:num w:numId="2" w16cid:durableId="1037660269">
    <w:abstractNumId w:val="3"/>
  </w:num>
  <w:num w:numId="3" w16cid:durableId="1082991432">
    <w:abstractNumId w:val="2"/>
  </w:num>
  <w:num w:numId="4" w16cid:durableId="1763137485">
    <w:abstractNumId w:val="1"/>
  </w:num>
  <w:num w:numId="5" w16cid:durableId="1986079812">
    <w:abstractNumId w:val="5"/>
  </w:num>
  <w:num w:numId="6" w16cid:durableId="302538557">
    <w:abstractNumId w:val="6"/>
  </w:num>
  <w:num w:numId="7" w16cid:durableId="567112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2"/>
    <w:rsid w:val="00050FE5"/>
    <w:rsid w:val="002909CC"/>
    <w:rsid w:val="004B030C"/>
    <w:rsid w:val="00680140"/>
    <w:rsid w:val="00770C69"/>
    <w:rsid w:val="00822615"/>
    <w:rsid w:val="00892826"/>
    <w:rsid w:val="008A2562"/>
    <w:rsid w:val="008E71A1"/>
    <w:rsid w:val="009506B8"/>
    <w:rsid w:val="009758E8"/>
    <w:rsid w:val="009A2EF4"/>
    <w:rsid w:val="00A24C69"/>
    <w:rsid w:val="00A35F46"/>
    <w:rsid w:val="00A439CD"/>
    <w:rsid w:val="00B035E9"/>
    <w:rsid w:val="00C041AA"/>
    <w:rsid w:val="00CB4227"/>
    <w:rsid w:val="00D00EA5"/>
    <w:rsid w:val="00D0265A"/>
    <w:rsid w:val="00D347A7"/>
    <w:rsid w:val="00D96D5A"/>
    <w:rsid w:val="00E00B08"/>
    <w:rsid w:val="00E10499"/>
    <w:rsid w:val="00F81CCF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FDE00"/>
  <w15:chartTrackingRefBased/>
  <w15:docId w15:val="{B94FC851-F1A0-4611-9BF7-D2F45C9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1"/>
    <w:basedOn w:val="Normal"/>
    <w:link w:val="Head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1 Char, Char1 Char"/>
    <w:basedOn w:val="DefaultParagraphFont"/>
    <w:link w:val="Head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B42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Hyperlink1">
    <w:name w:val="Hyperlink1"/>
    <w:basedOn w:val="DefaultParagraphFont"/>
    <w:uiPriority w:val="99"/>
    <w:unhideWhenUsed/>
    <w:rsid w:val="00CB4227"/>
    <w:rPr>
      <w:color w:val="0563C1"/>
      <w:u w:val="single"/>
    </w:rPr>
  </w:style>
  <w:style w:type="paragraph" w:customStyle="1" w:styleId="DefaultText2">
    <w:name w:val="Default Text:2"/>
    <w:basedOn w:val="Normal"/>
    <w:rsid w:val="00CB4227"/>
    <w:pPr>
      <w:suppressAutoHyphens w:val="0"/>
    </w:pPr>
    <w:rPr>
      <w:noProof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B4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7A7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2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comdolj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 BatraniOportunitati</dc:creator>
  <cp:keywords/>
  <dc:description/>
  <cp:lastModifiedBy>EURO CONSULTANTA</cp:lastModifiedBy>
  <cp:revision>13</cp:revision>
  <dcterms:created xsi:type="dcterms:W3CDTF">2021-03-23T08:19:00Z</dcterms:created>
  <dcterms:modified xsi:type="dcterms:W3CDTF">2024-09-12T08:33:00Z</dcterms:modified>
</cp:coreProperties>
</file>